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50" w:rsidRPr="009D6A5C" w:rsidRDefault="003C2401" w:rsidP="009D6A5C">
      <w:pPr>
        <w:jc w:val="center"/>
        <w:rPr>
          <w:b/>
          <w:sz w:val="48"/>
          <w:szCs w:val="48"/>
          <w:u w:val="single"/>
        </w:rPr>
      </w:pPr>
      <w:r>
        <w:rPr>
          <w:b/>
          <w:noProof/>
          <w:sz w:val="48"/>
          <w:szCs w:val="48"/>
          <w:u w:val="single"/>
        </w:rPr>
        <w:drawing>
          <wp:anchor distT="0" distB="0" distL="114300" distR="114300" simplePos="0" relativeHeight="251658240" behindDoc="0" locked="0" layoutInCell="1" allowOverlap="1">
            <wp:simplePos x="0" y="0"/>
            <wp:positionH relativeFrom="margin">
              <wp:posOffset>295275</wp:posOffset>
            </wp:positionH>
            <wp:positionV relativeFrom="margin">
              <wp:posOffset>-96520</wp:posOffset>
            </wp:positionV>
            <wp:extent cx="1990090" cy="143129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90090" cy="1431290"/>
                    </a:xfrm>
                    <a:prstGeom prst="rect">
                      <a:avLst/>
                    </a:prstGeom>
                    <a:noFill/>
                    <a:ln w="9525">
                      <a:noFill/>
                      <a:miter lim="800000"/>
                      <a:headEnd/>
                      <a:tailEnd/>
                    </a:ln>
                  </pic:spPr>
                </pic:pic>
              </a:graphicData>
            </a:graphic>
          </wp:anchor>
        </w:drawing>
      </w:r>
      <w:r w:rsidR="000C5C50" w:rsidRPr="003C2401">
        <w:rPr>
          <w:b/>
          <w:sz w:val="48"/>
          <w:szCs w:val="48"/>
          <w:u w:val="single"/>
        </w:rPr>
        <w:t>WHOLESALE AGREEMENT</w:t>
      </w:r>
    </w:p>
    <w:p w:rsidR="00B06ED1" w:rsidRDefault="00B06ED1" w:rsidP="000C5C50">
      <w:pPr>
        <w:jc w:val="center"/>
        <w:rPr>
          <w:b/>
          <w:sz w:val="24"/>
          <w:szCs w:val="24"/>
        </w:rPr>
      </w:pPr>
    </w:p>
    <w:p w:rsidR="000C5C50" w:rsidRPr="00FF123D" w:rsidRDefault="000C5C50" w:rsidP="000C5C50">
      <w:pPr>
        <w:jc w:val="center"/>
        <w:rPr>
          <w:b/>
          <w:sz w:val="24"/>
          <w:szCs w:val="24"/>
        </w:rPr>
      </w:pPr>
      <w:r w:rsidRPr="00FF123D">
        <w:rPr>
          <w:b/>
          <w:sz w:val="24"/>
          <w:szCs w:val="24"/>
        </w:rPr>
        <w:t>Image Based Decisional Drills</w:t>
      </w:r>
    </w:p>
    <w:p w:rsidR="000C5C50" w:rsidRPr="00FF123D" w:rsidRDefault="00A46F87" w:rsidP="000C5C50">
      <w:pPr>
        <w:jc w:val="center"/>
        <w:rPr>
          <w:b/>
          <w:sz w:val="24"/>
          <w:szCs w:val="24"/>
        </w:rPr>
      </w:pPr>
      <w:hyperlink r:id="rId6" w:history="1">
        <w:r w:rsidR="000C5C50" w:rsidRPr="00FF123D">
          <w:rPr>
            <w:rStyle w:val="Hyperlink"/>
            <w:b/>
            <w:sz w:val="24"/>
            <w:szCs w:val="24"/>
          </w:rPr>
          <w:t>imagebaseddecisionaldrills@gmail.com</w:t>
        </w:r>
      </w:hyperlink>
    </w:p>
    <w:p w:rsidR="009D6A5C" w:rsidRPr="00FF123D" w:rsidRDefault="009D6A5C" w:rsidP="009D6A5C">
      <w:pPr>
        <w:jc w:val="center"/>
        <w:rPr>
          <w:b/>
          <w:sz w:val="24"/>
          <w:szCs w:val="24"/>
        </w:rPr>
      </w:pPr>
      <w:r w:rsidRPr="00FF123D">
        <w:rPr>
          <w:b/>
          <w:sz w:val="24"/>
          <w:szCs w:val="24"/>
        </w:rPr>
        <w:t xml:space="preserve">imagebaseddecisionaldrills.com </w:t>
      </w:r>
    </w:p>
    <w:p w:rsidR="000C5C50" w:rsidRPr="00BB33D5" w:rsidRDefault="00FF123D" w:rsidP="000C5C50">
      <w:pPr>
        <w:jc w:val="center"/>
        <w:rPr>
          <w:b/>
          <w:sz w:val="24"/>
          <w:szCs w:val="24"/>
        </w:rPr>
      </w:pPr>
      <w:r>
        <w:rPr>
          <w:b/>
          <w:sz w:val="24"/>
          <w:szCs w:val="24"/>
        </w:rPr>
        <w:t xml:space="preserve">The </w:t>
      </w:r>
      <w:r w:rsidRPr="00FF123D">
        <w:rPr>
          <w:b/>
          <w:sz w:val="24"/>
          <w:szCs w:val="24"/>
        </w:rPr>
        <w:t xml:space="preserve">Complete Combatant, LLC  </w:t>
      </w:r>
    </w:p>
    <w:p w:rsidR="002B65C9" w:rsidRPr="000F07CC" w:rsidRDefault="002B65C9" w:rsidP="00BB33D5">
      <w:pPr>
        <w:rPr>
          <w:b/>
          <w:sz w:val="28"/>
          <w:szCs w:val="28"/>
        </w:rPr>
      </w:pPr>
    </w:p>
    <w:p w:rsidR="00FF123D" w:rsidRDefault="00FF123D">
      <w:pPr>
        <w:rPr>
          <w:b/>
          <w:sz w:val="28"/>
          <w:szCs w:val="28"/>
        </w:rPr>
      </w:pPr>
    </w:p>
    <w:p w:rsidR="000C5C50" w:rsidRPr="000F07CC" w:rsidRDefault="000C5C50">
      <w:pPr>
        <w:rPr>
          <w:b/>
          <w:sz w:val="28"/>
          <w:szCs w:val="28"/>
        </w:rPr>
      </w:pPr>
      <w:r w:rsidRPr="000F07CC">
        <w:rPr>
          <w:b/>
          <w:sz w:val="28"/>
          <w:szCs w:val="28"/>
        </w:rPr>
        <w:t>GENERAL TERMS OF AGREEMENT</w:t>
      </w:r>
    </w:p>
    <w:p w:rsidR="003C2401" w:rsidRPr="00BB33D5" w:rsidRDefault="00430AD5">
      <w:pPr>
        <w:rPr>
          <w:sz w:val="24"/>
          <w:szCs w:val="24"/>
        </w:rPr>
      </w:pPr>
      <w:r>
        <w:rPr>
          <w:sz w:val="24"/>
          <w:szCs w:val="24"/>
        </w:rPr>
        <w:t xml:space="preserve">Please fill out the WHOLESALE AGREEMENT and return to Shelly Hill at </w:t>
      </w:r>
      <w:hyperlink r:id="rId7" w:history="1">
        <w:r w:rsidRPr="002E62E5">
          <w:rPr>
            <w:rStyle w:val="Hyperlink"/>
            <w:sz w:val="24"/>
            <w:szCs w:val="24"/>
          </w:rPr>
          <w:t>imagebaseddecisionaldrills@gmail.com</w:t>
        </w:r>
      </w:hyperlink>
      <w:r>
        <w:rPr>
          <w:sz w:val="24"/>
          <w:szCs w:val="24"/>
        </w:rPr>
        <w:t xml:space="preserve">. </w:t>
      </w:r>
      <w:r w:rsidR="003C2401" w:rsidRPr="00BB33D5">
        <w:rPr>
          <w:sz w:val="24"/>
          <w:szCs w:val="24"/>
        </w:rPr>
        <w:t>To qual</w:t>
      </w:r>
      <w:r w:rsidR="000F07CC" w:rsidRPr="00BB33D5">
        <w:rPr>
          <w:sz w:val="24"/>
          <w:szCs w:val="24"/>
        </w:rPr>
        <w:t>ify for WHOLESALE purchases, you must be a valid retail business and by agreeing to our terms and conditions you certify that you are such. You are only authorized to sell through the retail store that you have listed. NO online sales please.</w:t>
      </w:r>
    </w:p>
    <w:p w:rsidR="000F07CC" w:rsidRPr="00430AD5" w:rsidRDefault="000F07CC">
      <w:pPr>
        <w:rPr>
          <w:sz w:val="16"/>
          <w:szCs w:val="16"/>
        </w:rPr>
      </w:pPr>
    </w:p>
    <w:p w:rsidR="000F07CC" w:rsidRPr="000F07CC" w:rsidRDefault="000F07CC">
      <w:pPr>
        <w:rPr>
          <w:b/>
          <w:sz w:val="28"/>
          <w:szCs w:val="28"/>
        </w:rPr>
      </w:pPr>
      <w:r w:rsidRPr="000F07CC">
        <w:rPr>
          <w:b/>
          <w:sz w:val="28"/>
          <w:szCs w:val="28"/>
        </w:rPr>
        <w:t>ORDER REQUIREMENTS</w:t>
      </w:r>
    </w:p>
    <w:p w:rsidR="000F07CC" w:rsidRPr="00BB33D5" w:rsidRDefault="000F07CC">
      <w:pPr>
        <w:rPr>
          <w:sz w:val="24"/>
          <w:szCs w:val="24"/>
        </w:rPr>
      </w:pPr>
      <w:r w:rsidRPr="00BB33D5">
        <w:rPr>
          <w:sz w:val="24"/>
          <w:szCs w:val="24"/>
        </w:rPr>
        <w:t xml:space="preserve">We ask that you spend a minimum of $750 on each order placed. We can usually fill orders and ship (or deliver) within the week. There are times that we need to order supplies, if that’s the </w:t>
      </w:r>
      <w:r w:rsidR="006173DA" w:rsidRPr="00BB33D5">
        <w:rPr>
          <w:sz w:val="24"/>
          <w:szCs w:val="24"/>
        </w:rPr>
        <w:t>case;</w:t>
      </w:r>
      <w:r w:rsidRPr="00BB33D5">
        <w:rPr>
          <w:sz w:val="24"/>
          <w:szCs w:val="24"/>
        </w:rPr>
        <w:t xml:space="preserve"> it would be </w:t>
      </w:r>
      <w:r w:rsidR="000F333F">
        <w:rPr>
          <w:sz w:val="24"/>
          <w:szCs w:val="24"/>
        </w:rPr>
        <w:t xml:space="preserve">approximately </w:t>
      </w:r>
      <w:r w:rsidRPr="00BB33D5">
        <w:rPr>
          <w:sz w:val="24"/>
          <w:szCs w:val="24"/>
        </w:rPr>
        <w:t>4 weeks before your order is fille</w:t>
      </w:r>
      <w:r w:rsidR="002C2183" w:rsidRPr="00BB33D5">
        <w:rPr>
          <w:sz w:val="24"/>
          <w:szCs w:val="24"/>
        </w:rPr>
        <w:t>d. We will communicate with you if there will be a back order.</w:t>
      </w:r>
      <w:r w:rsidR="000F333F">
        <w:rPr>
          <w:sz w:val="24"/>
          <w:szCs w:val="24"/>
        </w:rPr>
        <w:t xml:space="preserve"> </w:t>
      </w:r>
    </w:p>
    <w:p w:rsidR="00430AD5" w:rsidRPr="000F333F" w:rsidRDefault="00344B78">
      <w:pPr>
        <w:rPr>
          <w:sz w:val="24"/>
          <w:szCs w:val="24"/>
        </w:rPr>
      </w:pPr>
      <w:r>
        <w:rPr>
          <w:sz w:val="24"/>
          <w:szCs w:val="24"/>
        </w:rPr>
        <w:t xml:space="preserve">Please MATCH our online prices: IBDD KIT $99, IBDD NO KIT $59 &amp; EXP PACKS $19.99. </w:t>
      </w:r>
    </w:p>
    <w:p w:rsidR="002C2183" w:rsidRPr="00BB33D5" w:rsidRDefault="002C2183">
      <w:pPr>
        <w:rPr>
          <w:sz w:val="24"/>
          <w:szCs w:val="24"/>
        </w:rPr>
      </w:pPr>
      <w:r w:rsidRPr="00BB33D5">
        <w:rPr>
          <w:sz w:val="24"/>
          <w:szCs w:val="24"/>
        </w:rPr>
        <w:t xml:space="preserve">You may place an order via email at </w:t>
      </w:r>
      <w:hyperlink r:id="rId8" w:history="1">
        <w:r w:rsidRPr="00BB33D5">
          <w:rPr>
            <w:rStyle w:val="Hyperlink"/>
            <w:sz w:val="24"/>
            <w:szCs w:val="24"/>
          </w:rPr>
          <w:t>imagebaseddecisionaldrills@gmail.com</w:t>
        </w:r>
      </w:hyperlink>
      <w:r w:rsidRPr="00BB33D5">
        <w:rPr>
          <w:sz w:val="24"/>
          <w:szCs w:val="24"/>
        </w:rPr>
        <w:t xml:space="preserve"> or by phone at 404-936-6986. </w:t>
      </w:r>
      <w:r w:rsidR="009D6A5C" w:rsidRPr="00BB33D5">
        <w:rPr>
          <w:sz w:val="24"/>
          <w:szCs w:val="24"/>
        </w:rPr>
        <w:t xml:space="preserve">We will confirm order in writing PRIOR to completing your order. </w:t>
      </w:r>
    </w:p>
    <w:p w:rsidR="00F660AA" w:rsidRPr="00430AD5" w:rsidRDefault="00F660AA">
      <w:pPr>
        <w:rPr>
          <w:sz w:val="16"/>
          <w:szCs w:val="16"/>
        </w:rPr>
      </w:pPr>
    </w:p>
    <w:p w:rsidR="00F660AA" w:rsidRPr="00F660AA" w:rsidRDefault="00F660AA">
      <w:pPr>
        <w:rPr>
          <w:b/>
          <w:sz w:val="28"/>
          <w:szCs w:val="28"/>
        </w:rPr>
      </w:pPr>
      <w:r w:rsidRPr="00F660AA">
        <w:rPr>
          <w:b/>
          <w:sz w:val="28"/>
          <w:szCs w:val="28"/>
        </w:rPr>
        <w:t>PAYMENT INFORMATION</w:t>
      </w:r>
    </w:p>
    <w:p w:rsidR="000C5C50" w:rsidRPr="00BB33D5" w:rsidRDefault="00F660AA">
      <w:pPr>
        <w:rPr>
          <w:sz w:val="24"/>
          <w:szCs w:val="24"/>
        </w:rPr>
      </w:pPr>
      <w:r w:rsidRPr="00BB33D5">
        <w:rPr>
          <w:sz w:val="24"/>
          <w:szCs w:val="24"/>
        </w:rPr>
        <w:t xml:space="preserve">You will be emailed an invoice and all orders must be pre-paid or paid upon delivery. </w:t>
      </w:r>
      <w:proofErr w:type="gramStart"/>
      <w:r w:rsidRPr="00BB33D5">
        <w:rPr>
          <w:sz w:val="24"/>
          <w:szCs w:val="24"/>
        </w:rPr>
        <w:t>We except payments in the form of a Credit Card, PayPal (</w:t>
      </w:r>
      <w:hyperlink r:id="rId9" w:history="1">
        <w:r w:rsidRPr="00BB33D5">
          <w:rPr>
            <w:rStyle w:val="Hyperlink"/>
            <w:sz w:val="24"/>
            <w:szCs w:val="24"/>
          </w:rPr>
          <w:t>www.paypal.me/thecompletecombatant</w:t>
        </w:r>
      </w:hyperlink>
      <w:r w:rsidRPr="00BB33D5">
        <w:rPr>
          <w:sz w:val="24"/>
          <w:szCs w:val="24"/>
        </w:rPr>
        <w:t>) and a written check.</w:t>
      </w:r>
      <w:proofErr w:type="gramEnd"/>
      <w:r w:rsidRPr="00BB33D5">
        <w:rPr>
          <w:sz w:val="24"/>
          <w:szCs w:val="24"/>
        </w:rPr>
        <w:t xml:space="preserve">  </w:t>
      </w:r>
    </w:p>
    <w:p w:rsidR="00F660AA" w:rsidRPr="00BB33D5" w:rsidRDefault="00F660AA">
      <w:pPr>
        <w:rPr>
          <w:sz w:val="24"/>
          <w:szCs w:val="24"/>
        </w:rPr>
      </w:pPr>
      <w:r w:rsidRPr="00BB33D5">
        <w:rPr>
          <w:sz w:val="24"/>
          <w:szCs w:val="24"/>
        </w:rPr>
        <w:t>The Complete Combatant, 1654 Pine Ridge Circle, Woodstock, GA 30188</w:t>
      </w:r>
    </w:p>
    <w:p w:rsidR="002C2183" w:rsidRDefault="002C2183">
      <w:pPr>
        <w:rPr>
          <w:sz w:val="28"/>
          <w:szCs w:val="28"/>
        </w:rPr>
      </w:pPr>
    </w:p>
    <w:p w:rsidR="002C2183" w:rsidRPr="009D6A5C" w:rsidRDefault="002C2183">
      <w:pPr>
        <w:rPr>
          <w:b/>
          <w:sz w:val="28"/>
          <w:szCs w:val="28"/>
        </w:rPr>
      </w:pPr>
      <w:r w:rsidRPr="009D6A5C">
        <w:rPr>
          <w:b/>
          <w:sz w:val="28"/>
          <w:szCs w:val="28"/>
        </w:rPr>
        <w:t>PRICE CHANGE</w:t>
      </w:r>
    </w:p>
    <w:p w:rsidR="002C2183" w:rsidRPr="00FF123D" w:rsidRDefault="002C2183">
      <w:pPr>
        <w:rPr>
          <w:sz w:val="24"/>
          <w:szCs w:val="24"/>
        </w:rPr>
      </w:pPr>
      <w:r w:rsidRPr="00FF123D">
        <w:rPr>
          <w:sz w:val="24"/>
          <w:szCs w:val="24"/>
        </w:rPr>
        <w:t>We will notify you 14 days in advance of any changes in price</w:t>
      </w:r>
      <w:r w:rsidR="009D6A5C" w:rsidRPr="00FF123D">
        <w:rPr>
          <w:sz w:val="24"/>
          <w:szCs w:val="24"/>
        </w:rPr>
        <w:t xml:space="preserve">, availability or terms and conditions. </w:t>
      </w:r>
    </w:p>
    <w:p w:rsidR="002C2183" w:rsidRPr="00430AD5" w:rsidRDefault="002C2183">
      <w:pPr>
        <w:rPr>
          <w:sz w:val="16"/>
          <w:szCs w:val="16"/>
        </w:rPr>
      </w:pPr>
    </w:p>
    <w:p w:rsidR="002C2183" w:rsidRPr="002C2183" w:rsidRDefault="002C2183">
      <w:pPr>
        <w:rPr>
          <w:b/>
          <w:sz w:val="28"/>
          <w:szCs w:val="28"/>
        </w:rPr>
      </w:pPr>
      <w:r w:rsidRPr="002C2183">
        <w:rPr>
          <w:b/>
          <w:sz w:val="28"/>
          <w:szCs w:val="28"/>
        </w:rPr>
        <w:t>ADDITIONAL INFORMATION</w:t>
      </w:r>
      <w:r>
        <w:rPr>
          <w:b/>
          <w:sz w:val="28"/>
          <w:szCs w:val="28"/>
        </w:rPr>
        <w:t xml:space="preserve"> NEEDED</w:t>
      </w:r>
    </w:p>
    <w:p w:rsidR="002C2183" w:rsidRPr="00BB33D5" w:rsidRDefault="002C2183" w:rsidP="002C2183">
      <w:pPr>
        <w:pStyle w:val="ListParagraph"/>
        <w:numPr>
          <w:ilvl w:val="0"/>
          <w:numId w:val="1"/>
        </w:numPr>
        <w:rPr>
          <w:sz w:val="24"/>
          <w:szCs w:val="24"/>
        </w:rPr>
      </w:pPr>
      <w:r w:rsidRPr="00BB33D5">
        <w:rPr>
          <w:sz w:val="24"/>
          <w:szCs w:val="24"/>
        </w:rPr>
        <w:t>Are you TAX EXEMPT? Please provide a copy your Tax Exempt status</w:t>
      </w:r>
    </w:p>
    <w:p w:rsidR="002C2183" w:rsidRDefault="002C2183" w:rsidP="002C2183">
      <w:pPr>
        <w:pStyle w:val="ListParagraph"/>
        <w:numPr>
          <w:ilvl w:val="0"/>
          <w:numId w:val="1"/>
        </w:numPr>
        <w:rPr>
          <w:sz w:val="24"/>
          <w:szCs w:val="24"/>
        </w:rPr>
      </w:pPr>
      <w:r w:rsidRPr="00BB33D5">
        <w:rPr>
          <w:sz w:val="24"/>
          <w:szCs w:val="24"/>
        </w:rPr>
        <w:t>Please provide a copy of your EIN</w:t>
      </w:r>
    </w:p>
    <w:p w:rsidR="00A050AE" w:rsidRPr="00430AD5" w:rsidRDefault="00A050AE" w:rsidP="00A050AE">
      <w:pPr>
        <w:rPr>
          <w:sz w:val="16"/>
          <w:szCs w:val="16"/>
        </w:rPr>
      </w:pPr>
    </w:p>
    <w:p w:rsidR="00A050AE" w:rsidRDefault="00A050AE" w:rsidP="00A050AE">
      <w:pPr>
        <w:rPr>
          <w:sz w:val="24"/>
          <w:szCs w:val="24"/>
        </w:rPr>
      </w:pPr>
      <w:proofErr w:type="gramStart"/>
      <w:r>
        <w:rPr>
          <w:sz w:val="24"/>
          <w:szCs w:val="24"/>
        </w:rPr>
        <w:t xml:space="preserve">Special </w:t>
      </w:r>
      <w:r w:rsidR="00430AD5">
        <w:rPr>
          <w:sz w:val="24"/>
          <w:szCs w:val="24"/>
        </w:rPr>
        <w:t>r</w:t>
      </w:r>
      <w:r>
        <w:rPr>
          <w:sz w:val="24"/>
          <w:szCs w:val="24"/>
        </w:rPr>
        <w:t>equests</w:t>
      </w:r>
      <w:r w:rsidR="00430AD5">
        <w:rPr>
          <w:sz w:val="24"/>
          <w:szCs w:val="24"/>
        </w:rPr>
        <w:t>?</w:t>
      </w:r>
      <w:proofErr w:type="gramEnd"/>
      <w:r>
        <w:rPr>
          <w:sz w:val="24"/>
          <w:szCs w:val="24"/>
        </w:rPr>
        <w:t xml:space="preserve"> </w:t>
      </w:r>
      <w:r w:rsidR="009858BD">
        <w:rPr>
          <w:sz w:val="24"/>
          <w:szCs w:val="24"/>
        </w:rPr>
        <w:t>:</w:t>
      </w:r>
      <w:r>
        <w:rPr>
          <w:sz w:val="24"/>
          <w:szCs w:val="24"/>
        </w:rPr>
        <w:t>___________________________________________</w:t>
      </w:r>
      <w:r w:rsidR="00430AD5">
        <w:rPr>
          <w:sz w:val="24"/>
          <w:szCs w:val="24"/>
        </w:rPr>
        <w:t>________________________________</w:t>
      </w:r>
    </w:p>
    <w:p w:rsidR="00A050AE" w:rsidRPr="00A050AE" w:rsidRDefault="00A050AE" w:rsidP="00A050AE">
      <w:pPr>
        <w:rPr>
          <w:sz w:val="24"/>
          <w:szCs w:val="24"/>
        </w:rPr>
      </w:pPr>
      <w:r>
        <w:rPr>
          <w:sz w:val="24"/>
          <w:szCs w:val="24"/>
        </w:rPr>
        <w:t>__________________________________________________________</w:t>
      </w:r>
      <w:r w:rsidR="00430AD5">
        <w:rPr>
          <w:sz w:val="24"/>
          <w:szCs w:val="24"/>
        </w:rPr>
        <w:t>________________________________</w:t>
      </w:r>
    </w:p>
    <w:p w:rsidR="00A050AE" w:rsidRDefault="00A050AE" w:rsidP="00BB33D5">
      <w:pPr>
        <w:pBdr>
          <w:bottom w:val="single" w:sz="12" w:space="1" w:color="auto"/>
        </w:pBdr>
        <w:rPr>
          <w:sz w:val="28"/>
          <w:szCs w:val="28"/>
        </w:rPr>
      </w:pPr>
    </w:p>
    <w:p w:rsidR="00907EB7" w:rsidRPr="00907EB7" w:rsidRDefault="00A050AE" w:rsidP="00BB33D5">
      <w:pPr>
        <w:pBdr>
          <w:bottom w:val="single" w:sz="12" w:space="1" w:color="auto"/>
        </w:pBdr>
        <w:rPr>
          <w:sz w:val="24"/>
          <w:szCs w:val="24"/>
        </w:rPr>
      </w:pPr>
      <w:r w:rsidRPr="00907EB7">
        <w:rPr>
          <w:sz w:val="24"/>
          <w:szCs w:val="24"/>
        </w:rPr>
        <w:t>Company name and addres</w:t>
      </w:r>
      <w:r>
        <w:rPr>
          <w:sz w:val="24"/>
          <w:szCs w:val="24"/>
        </w:rPr>
        <w:t>s: __________________________________________________________________</w:t>
      </w:r>
      <w:r>
        <w:rPr>
          <w:sz w:val="24"/>
          <w:szCs w:val="24"/>
        </w:rPr>
        <w:br/>
        <w:t>__________________________________________________________________________________________</w:t>
      </w:r>
    </w:p>
    <w:p w:rsidR="00BB33D5" w:rsidRDefault="00BB33D5" w:rsidP="00BB33D5">
      <w:pPr>
        <w:pBdr>
          <w:bottom w:val="single" w:sz="12" w:space="1" w:color="auto"/>
        </w:pBdr>
        <w:rPr>
          <w:sz w:val="24"/>
          <w:szCs w:val="24"/>
        </w:rPr>
      </w:pPr>
    </w:p>
    <w:p w:rsidR="00A050AE" w:rsidRDefault="00A050AE" w:rsidP="00A050AE">
      <w:pPr>
        <w:rPr>
          <w:sz w:val="24"/>
          <w:szCs w:val="24"/>
        </w:rPr>
      </w:pPr>
    </w:p>
    <w:p w:rsidR="00A050AE" w:rsidRPr="00907EB7" w:rsidRDefault="00A050AE" w:rsidP="00A050AE">
      <w:pPr>
        <w:rPr>
          <w:sz w:val="24"/>
          <w:szCs w:val="24"/>
        </w:rPr>
      </w:pPr>
      <w:r w:rsidRPr="00907EB7">
        <w:rPr>
          <w:sz w:val="24"/>
          <w:szCs w:val="24"/>
        </w:rPr>
        <w:t xml:space="preserve">Company </w:t>
      </w:r>
      <w:r>
        <w:rPr>
          <w:sz w:val="24"/>
          <w:szCs w:val="24"/>
        </w:rPr>
        <w:t>phone number and email address</w:t>
      </w:r>
      <w:proofErr w:type="gramStart"/>
      <w:r>
        <w:rPr>
          <w:sz w:val="24"/>
          <w:szCs w:val="24"/>
        </w:rPr>
        <w:t>:_</w:t>
      </w:r>
      <w:proofErr w:type="gramEnd"/>
      <w:r>
        <w:rPr>
          <w:sz w:val="24"/>
          <w:szCs w:val="24"/>
        </w:rPr>
        <w:t>_____________________________________________________</w:t>
      </w:r>
    </w:p>
    <w:p w:rsidR="00A050AE" w:rsidRPr="00907EB7" w:rsidRDefault="00A050AE" w:rsidP="00BB33D5">
      <w:pPr>
        <w:pBdr>
          <w:bottom w:val="single" w:sz="12" w:space="1" w:color="auto"/>
        </w:pBdr>
        <w:rPr>
          <w:sz w:val="24"/>
          <w:szCs w:val="24"/>
        </w:rPr>
      </w:pPr>
    </w:p>
    <w:p w:rsidR="00907EB7" w:rsidRPr="00907EB7" w:rsidRDefault="00907EB7" w:rsidP="00BB33D5">
      <w:pPr>
        <w:rPr>
          <w:sz w:val="24"/>
          <w:szCs w:val="24"/>
        </w:rPr>
      </w:pPr>
    </w:p>
    <w:p w:rsidR="00BB33D5" w:rsidRPr="00907EB7" w:rsidRDefault="00BB33D5" w:rsidP="00BB33D5">
      <w:pPr>
        <w:rPr>
          <w:sz w:val="24"/>
          <w:szCs w:val="24"/>
        </w:rPr>
      </w:pPr>
      <w:r w:rsidRPr="00907EB7">
        <w:rPr>
          <w:sz w:val="24"/>
          <w:szCs w:val="24"/>
        </w:rPr>
        <w:t>______________________________________________</w:t>
      </w:r>
      <w:r w:rsidR="00A050AE">
        <w:rPr>
          <w:sz w:val="24"/>
          <w:szCs w:val="24"/>
        </w:rPr>
        <w:t>__</w:t>
      </w:r>
      <w:r w:rsidRPr="00907EB7">
        <w:rPr>
          <w:sz w:val="24"/>
          <w:szCs w:val="24"/>
        </w:rPr>
        <w:t>_              ________________________</w:t>
      </w:r>
      <w:r w:rsidR="00A050AE">
        <w:rPr>
          <w:sz w:val="24"/>
          <w:szCs w:val="24"/>
        </w:rPr>
        <w:t>__________</w:t>
      </w:r>
    </w:p>
    <w:p w:rsidR="00BB33D5" w:rsidRPr="00907EB7" w:rsidRDefault="00BB33D5" w:rsidP="00BB33D5">
      <w:pPr>
        <w:rPr>
          <w:sz w:val="24"/>
          <w:szCs w:val="24"/>
        </w:rPr>
      </w:pPr>
      <w:r w:rsidRPr="00907EB7">
        <w:rPr>
          <w:sz w:val="24"/>
          <w:szCs w:val="24"/>
        </w:rPr>
        <w:t>Authorized Signature</w:t>
      </w:r>
      <w:r w:rsidR="00907EB7" w:rsidRPr="00907EB7">
        <w:rPr>
          <w:sz w:val="24"/>
          <w:szCs w:val="24"/>
        </w:rPr>
        <w:t xml:space="preserve">             </w:t>
      </w:r>
      <w:r w:rsidR="00907EB7">
        <w:rPr>
          <w:sz w:val="24"/>
          <w:szCs w:val="24"/>
        </w:rPr>
        <w:t xml:space="preserve">                                                                                                       Date</w:t>
      </w:r>
    </w:p>
    <w:sectPr w:rsidR="00BB33D5" w:rsidRPr="00907EB7" w:rsidSect="000C5C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F530D"/>
    <w:multiLevelType w:val="hybridMultilevel"/>
    <w:tmpl w:val="D5D8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drawingGridHorizontalSpacing w:val="110"/>
  <w:displayHorizontalDrawingGridEvery w:val="2"/>
  <w:characterSpacingControl w:val="doNotCompress"/>
  <w:compat/>
  <w:rsids>
    <w:rsidRoot w:val="000C5C50"/>
    <w:rsid w:val="000C5C50"/>
    <w:rsid w:val="000F07CC"/>
    <w:rsid w:val="000F333F"/>
    <w:rsid w:val="001D34FA"/>
    <w:rsid w:val="002B65C9"/>
    <w:rsid w:val="002C2183"/>
    <w:rsid w:val="00344B78"/>
    <w:rsid w:val="003C2401"/>
    <w:rsid w:val="00430AD5"/>
    <w:rsid w:val="006173DA"/>
    <w:rsid w:val="00694ECF"/>
    <w:rsid w:val="00907EB7"/>
    <w:rsid w:val="009858BD"/>
    <w:rsid w:val="009D6A5C"/>
    <w:rsid w:val="009E16A2"/>
    <w:rsid w:val="00A050AE"/>
    <w:rsid w:val="00A46F87"/>
    <w:rsid w:val="00B06ED1"/>
    <w:rsid w:val="00BB33D5"/>
    <w:rsid w:val="00BF0334"/>
    <w:rsid w:val="00F660AA"/>
    <w:rsid w:val="00FC58B9"/>
    <w:rsid w:val="00FF1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5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50"/>
    <w:rPr>
      <w:color w:val="0563C1"/>
      <w:u w:val="single"/>
    </w:rPr>
  </w:style>
  <w:style w:type="paragraph" w:styleId="BalloonText">
    <w:name w:val="Balloon Text"/>
    <w:basedOn w:val="Normal"/>
    <w:link w:val="BalloonTextChar"/>
    <w:uiPriority w:val="99"/>
    <w:semiHidden/>
    <w:unhideWhenUsed/>
    <w:rsid w:val="000C5C50"/>
    <w:rPr>
      <w:rFonts w:ascii="Tahoma" w:hAnsi="Tahoma" w:cs="Tahoma"/>
      <w:sz w:val="16"/>
      <w:szCs w:val="16"/>
    </w:rPr>
  </w:style>
  <w:style w:type="character" w:customStyle="1" w:styleId="BalloonTextChar">
    <w:name w:val="Balloon Text Char"/>
    <w:basedOn w:val="DefaultParagraphFont"/>
    <w:link w:val="BalloonText"/>
    <w:uiPriority w:val="99"/>
    <w:semiHidden/>
    <w:rsid w:val="000C5C50"/>
    <w:rPr>
      <w:rFonts w:ascii="Tahoma" w:eastAsiaTheme="minorEastAsia" w:hAnsi="Tahoma" w:cs="Tahoma"/>
      <w:sz w:val="16"/>
      <w:szCs w:val="16"/>
    </w:rPr>
  </w:style>
  <w:style w:type="paragraph" w:styleId="ListParagraph">
    <w:name w:val="List Paragraph"/>
    <w:basedOn w:val="Normal"/>
    <w:uiPriority w:val="34"/>
    <w:qFormat/>
    <w:rsid w:val="002C2183"/>
    <w:pPr>
      <w:ind w:left="720"/>
      <w:contextualSpacing/>
    </w:pPr>
  </w:style>
</w:styles>
</file>

<file path=word/webSettings.xml><?xml version="1.0" encoding="utf-8"?>
<w:webSettings xmlns:r="http://schemas.openxmlformats.org/officeDocument/2006/relationships" xmlns:w="http://schemas.openxmlformats.org/wordprocessingml/2006/main">
  <w:divs>
    <w:div w:id="18416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gebaseddecisionaldrills@gmail.com" TargetMode="External"/><Relationship Id="rId3" Type="http://schemas.openxmlformats.org/officeDocument/2006/relationships/settings" Target="settings.xml"/><Relationship Id="rId7" Type="http://schemas.openxmlformats.org/officeDocument/2006/relationships/hyperlink" Target="mailto:imagebaseddecisionaldril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gebaseddecisionaldrill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ypal.me/thecompletecomba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16</cp:revision>
  <dcterms:created xsi:type="dcterms:W3CDTF">2020-08-09T02:03:00Z</dcterms:created>
  <dcterms:modified xsi:type="dcterms:W3CDTF">2020-08-09T02:59:00Z</dcterms:modified>
</cp:coreProperties>
</file>